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27CA6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beforeAutospacing="0" w:afterAutospacing="0"/>
        <w:ind w:left="120"/>
        <w:jc w:val="center"/>
        <w:rPr>
          <w:rFonts w:ascii="Times New Roman" w:hAnsi="Times New Roman"/>
          <w:color w:val="000000"/>
          <w:sz w:val="28"/>
        </w:rPr>
        <w:sectPr>
          <w:type w:val="nextPage"/>
          <w:pgSz w:w="11906" w:h="16383" w:code="0"/>
          <w:pgMar w:left="1701" w:right="850" w:top="1134" w:bottom="1134" w:header="720" w:footer="720" w:gutter="0"/>
          <w:cols w:equalWidth="1" w:space="720"/>
        </w:sectPr>
      </w:pPr>
      <w:bookmarkStart w:id="0" w:name="block-21311770"/>
      <w:r>
        <w:drawing>
          <wp:anchor xmlns:wp="http://schemas.openxmlformats.org/drawingml/2006/wordprocessingDrawing" simplePos="0" allowOverlap="0" behindDoc="0" layoutInCell="0" locked="0" relativeHeight="1024">
            <wp:simplePos x="0" y="0"/>
            <wp:positionH relativeFrom="column">
              <wp:posOffset>9525</wp:posOffset>
            </wp:positionH>
            <wp:positionV relativeFrom="paragraph">
              <wp:posOffset>-133350</wp:posOffset>
            </wp:positionV>
            <wp:extent cx="6000750" cy="84867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000750" cy="8486775"/>
                    </a:xfrm>
                    <a:prstGeom prst="rect"/>
                  </pic:spPr>
                </pic:pic>
              </a:graphicData>
            </a:graphic>
          </wp:anchor>
        </w:drawing>
      </w:r>
    </w:p>
    <w:p>
      <w:pPr>
        <w:spacing w:after="0" w:beforeAutospacing="0" w:afterAutospacing="0"/>
      </w:pPr>
      <w:bookmarkEnd w:id="0"/>
      <w:bookmarkStart w:id="1" w:name="block-21311772"/>
      <w:r>
        <w:rPr>
          <w:rFonts w:ascii="Times New Roman" w:hAnsi="Times New Roman"/>
          <w:b w:val="1"/>
          <w:color w:val="000000"/>
          <w:sz w:val="28"/>
        </w:rPr>
        <w:t>ПОЯСНИТЕЛЬНАЯ ЗАПИСКА</w:t>
      </w:r>
    </w:p>
    <w:p>
      <w:pPr>
        <w:spacing w:after="0" w:beforeAutospacing="0" w:afterAutospacing="0"/>
        <w:ind w:left="120"/>
      </w:pPr>
    </w:p>
    <w:p>
      <w:pPr>
        <w:spacing w:lineRule="auto" w:line="264" w:after="0" w:beforeAutospacing="0" w:afterAutospacing="0"/>
        <w:ind w:firstLine="600"/>
        <w:jc w:val="both"/>
      </w:pPr>
      <w:r>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lineRule="auto" w:line="264" w:after="0" w:beforeAutospacing="0" w:afterAutospacing="0"/>
        <w:ind w:firstLine="600"/>
        <w:jc w:val="both"/>
      </w:pPr>
      <w:r>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lineRule="auto" w:line="264" w:after="0" w:beforeAutospacing="0" w:afterAutospacing="0"/>
        <w:ind w:firstLine="600"/>
        <w:jc w:val="both"/>
      </w:pPr>
      <w:r>
        <w:rPr>
          <w:rFonts w:ascii="Times New Roman" w:hAnsi="Times New Roman"/>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lineRule="auto" w:line="264" w:after="0" w:beforeAutospacing="0" w:afterAutospacing="0"/>
        <w:ind w:firstLine="600"/>
        <w:jc w:val="both"/>
      </w:pPr>
      <w:r>
        <w:rPr>
          <w:rFonts w:ascii="Times New Roman" w:hAnsi="Times New Roman"/>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lineRule="auto" w:line="264" w:after="0" w:beforeAutospacing="0" w:afterAutospacing="0"/>
        <w:ind w:firstLine="600"/>
        <w:jc w:val="both"/>
      </w:pPr>
      <w:r>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lineRule="auto" w:line="264" w:after="0" w:beforeAutospacing="0" w:afterAutospacing="0"/>
        <w:ind w:firstLine="600"/>
        <w:jc w:val="both"/>
      </w:pPr>
      <w:r>
        <w:rPr>
          <w:rFonts w:ascii="Times New Roman" w:hAnsi="Times New Roman"/>
          <w:color w:val="000000"/>
          <w:sz w:val="28"/>
        </w:rPr>
        <w:t>Основнымизадачами ОРКСЭ являются:</w:t>
      </w:r>
    </w:p>
    <w:p>
      <w:pPr>
        <w:numPr>
          <w:ilvl w:val="0"/>
          <w:numId w:val="1"/>
        </w:numPr>
        <w:spacing w:lineRule="auto" w:line="264" w:after="0" w:beforeAutospacing="0" w:afterAutospacing="0"/>
        <w:jc w:val="both"/>
      </w:pPr>
      <w:r>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lineRule="auto" w:line="264" w:after="0" w:beforeAutospacing="0" w:afterAutospacing="0"/>
        <w:jc w:val="both"/>
      </w:pPr>
      <w:r>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lineRule="auto" w:line="264" w:after="0" w:beforeAutospacing="0" w:afterAutospacing="0"/>
        <w:jc w:val="both"/>
      </w:pPr>
      <w:r>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lineRule="auto" w:line="264" w:after="0" w:beforeAutospacing="0" w:afterAutospacing="0"/>
        <w:jc w:val="both"/>
      </w:pPr>
      <w:r>
        <w:rPr>
          <w:rFonts w:ascii="Times New Roman" w:hAnsi="Times New Roman"/>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lineRule="auto" w:line="264" w:after="0" w:beforeAutospacing="0" w:afterAutospacing="0"/>
        <w:ind w:firstLine="600"/>
        <w:jc w:val="both"/>
      </w:pPr>
      <w:r>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lineRule="auto" w:line="264" w:after="0" w:beforeAutospacing="0" w:afterAutospacing="0"/>
        <w:ind w:left="120"/>
        <w:jc w:val="both"/>
      </w:pPr>
      <w:r>
        <w:rPr>
          <w:rFonts w:ascii="Times New Roman" w:hAnsi="Times New Roman"/>
          <w:color w:val="000000"/>
          <w:sz w:val="28"/>
        </w:rPr>
        <w:t>​</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1"/>
      <w:bookmarkStart w:id="2" w:name="block-21311773"/>
    </w:p>
    <w:p>
      <w:pPr>
        <w:spacing w:lineRule="auto" w:line="264" w:after="0" w:beforeAutospacing="0" w:afterAutospacing="0"/>
        <w:ind w:left="120"/>
        <w:jc w:val="both"/>
      </w:pPr>
      <w:r>
        <w:rPr>
          <w:rFonts w:ascii="Times New Roman" w:hAnsi="Times New Roman"/>
          <w:b w:val="1"/>
          <w:color w:val="000000"/>
          <w:sz w:val="28"/>
        </w:rPr>
        <w:t>СОДЕРЖАНИЕ ОБУЧЕНИЯ</w:t>
      </w:r>
    </w:p>
    <w:p>
      <w:pPr>
        <w:spacing w:lineRule="auto" w:line="264" w:after="0" w:beforeAutospacing="0" w:afterAutospacing="0"/>
        <w:ind w:left="120"/>
        <w:jc w:val="both"/>
      </w:pP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Модуль «ОСНОВЫ ПРАВОСЛАВНОЙ КУЛЬТУРЫ»</w:t>
      </w:r>
    </w:p>
    <w:p>
      <w:pPr>
        <w:spacing w:lineRule="auto" w:line="264" w:after="0" w:beforeAutospacing="0" w:afterAutospacing="0"/>
        <w:ind w:firstLine="600"/>
        <w:jc w:val="both"/>
      </w:pPr>
      <w:r>
        <w:rPr>
          <w:rFonts w:ascii="Times New Roman" w:hAnsi="Times New Roman"/>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Христианскаясемья и еёценности.</w:t>
      </w:r>
    </w:p>
    <w:p>
      <w:pPr>
        <w:spacing w:lineRule="auto" w:line="264" w:after="0" w:beforeAutospacing="0" w:afterAutospacing="0"/>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firstLine="600"/>
        <w:jc w:val="both"/>
      </w:pPr>
      <w:r>
        <w:rPr>
          <w:rFonts w:ascii="Times New Roman" w:hAnsi="Times New Roman"/>
          <w:b w:val="1"/>
          <w:color w:val="000000"/>
          <w:sz w:val="28"/>
        </w:rPr>
        <w:t>Модуль «ОСНОВЫ ИСЛАМСКОЙ КУЛЬТУРЫ»</w:t>
      </w:r>
    </w:p>
    <w:p>
      <w:pPr>
        <w:spacing w:lineRule="auto" w:line="264" w:after="0" w:beforeAutospacing="0" w:afterAutospacing="0"/>
        <w:ind w:firstLine="600"/>
        <w:jc w:val="both"/>
      </w:pPr>
      <w:r>
        <w:rPr>
          <w:rFonts w:ascii="Times New Roman" w:hAnsi="Times New Roman"/>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lineRule="auto" w:line="264" w:after="0" w:beforeAutospacing="0" w:afterAutospacing="0"/>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firstLine="600"/>
        <w:jc w:val="both"/>
      </w:pPr>
      <w:r>
        <w:rPr>
          <w:rFonts w:ascii="Times New Roman" w:hAnsi="Times New Roman"/>
          <w:b w:val="1"/>
          <w:color w:val="000000"/>
          <w:sz w:val="28"/>
        </w:rPr>
        <w:t>Модуль «ОСНОВЫ БУДДИЙСКОЙ КУЛЬТУРЫ»</w:t>
      </w:r>
    </w:p>
    <w:p>
      <w:pPr>
        <w:spacing w:lineRule="auto" w:line="264" w:after="0" w:beforeAutospacing="0" w:afterAutospacing="0"/>
        <w:ind w:firstLine="600"/>
        <w:jc w:val="both"/>
      </w:pPr>
      <w:r>
        <w:rPr>
          <w:rFonts w:ascii="Times New Roman" w:hAnsi="Times New Roman"/>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буддийскойкартинемира.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lineRule="auto" w:line="264" w:after="0" w:beforeAutospacing="0" w:afterAutospacing="0"/>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firstLine="600"/>
        <w:jc w:val="both"/>
      </w:pPr>
      <w:r>
        <w:rPr>
          <w:rFonts w:ascii="Times New Roman" w:hAnsi="Times New Roman"/>
          <w:b w:val="1"/>
          <w:color w:val="000000"/>
          <w:sz w:val="28"/>
        </w:rPr>
        <w:t>Модуль «ОСНОВЫ ИУДЕЙСКОЙ КУЛЬТУРЫ»</w:t>
      </w:r>
    </w:p>
    <w:p>
      <w:pPr>
        <w:spacing w:lineRule="auto" w:line="264" w:after="0" w:beforeAutospacing="0" w:afterAutospacing="0"/>
        <w:ind w:firstLine="600"/>
        <w:jc w:val="both"/>
      </w:pPr>
      <w:r>
        <w:rPr>
          <w:rFonts w:ascii="Times New Roman" w:hAnsi="Times New Roman"/>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Традициииудаизма в повседневнойжизниевреев.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lineRule="auto" w:line="264" w:after="0" w:beforeAutospacing="0" w:afterAutospacing="0"/>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firstLine="600"/>
        <w:jc w:val="both"/>
      </w:pPr>
      <w:r>
        <w:rPr>
          <w:rFonts w:ascii="Times New Roman" w:hAnsi="Times New Roman"/>
          <w:b w:val="1"/>
          <w:color w:val="000000"/>
          <w:sz w:val="28"/>
        </w:rPr>
        <w:t>Модуль «ОСНОВЫ РЕЛИГИОЗНЫХ КУЛЬТУР НАРОДОВ РОССИИ»</w:t>
      </w:r>
    </w:p>
    <w:p>
      <w:pPr>
        <w:spacing w:lineRule="auto" w:line="264" w:after="0" w:beforeAutospacing="0" w:afterAutospacing="0"/>
        <w:ind w:firstLine="600"/>
        <w:jc w:val="both"/>
      </w:pPr>
      <w:r>
        <w:rPr>
          <w:rFonts w:ascii="Times New Roman" w:hAnsi="Times New Roman"/>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lineRule="auto" w:line="264" w:after="0" w:beforeAutospacing="0" w:afterAutospacing="0"/>
        <w:ind w:firstLine="600"/>
        <w:jc w:val="both"/>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firstLine="600"/>
        <w:jc w:val="both"/>
      </w:pPr>
      <w:r>
        <w:rPr>
          <w:rFonts w:ascii="Times New Roman" w:hAnsi="Times New Roman"/>
          <w:b w:val="1"/>
          <w:color w:val="000000"/>
          <w:sz w:val="28"/>
        </w:rPr>
        <w:t>Модуль «ОСНОВЫ СВЕТСКОЙ ЭТИКИ»</w:t>
      </w:r>
    </w:p>
    <w:p>
      <w:pPr>
        <w:spacing w:lineRule="auto" w:line="264" w:after="0" w:beforeAutospacing="0" w:afterAutospacing="0"/>
        <w:ind w:firstLine="600"/>
        <w:jc w:val="both"/>
      </w:pPr>
      <w:r>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lineRule="auto" w:line="264" w:after="0" w:beforeAutospacing="0" w:afterAutospacing="0"/>
        <w:ind w:firstLine="600"/>
        <w:jc w:val="both"/>
        <w:rPr>
          <w:rFonts w:ascii="Times New Roman" w:hAnsi="Times New Roman"/>
        </w:rPr>
      </w:pPr>
      <w:r>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pPr>
        <w:spacing w:lineRule="auto" w:line="264" w:after="0" w:beforeAutospacing="0" w:afterAutospacing="0"/>
        <w:ind w:left="120"/>
        <w:jc w:val="both"/>
        <w:rPr>
          <w:rFonts w:ascii="Times New Roman" w:hAnsi="Times New Roman"/>
        </w:rPr>
      </w:pPr>
      <w:r>
        <w:rPr>
          <w:rFonts w:ascii="Times New Roman" w:hAnsi="Times New Roman"/>
          <w:color w:val="000000"/>
          <w:sz w:val="28"/>
        </w:rPr>
        <w:t>​</w:t>
      </w:r>
    </w:p>
    <w:p>
      <w:pPr>
        <w:tabs>
          <w:tab w:val="left" w:pos="3585" w:leader="none"/>
        </w:tabs>
      </w:pPr>
      <w:r>
        <w:tab/>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2"/>
      <w:bookmarkStart w:id="3" w:name="block-21311774"/>
      <w:r>
        <w:rPr>
          <w:rFonts w:ascii="Times New Roman" w:hAnsi="Times New Roman"/>
          <w:b w:val="1"/>
          <w:color w:val="000000"/>
          <w:sz w:val="28"/>
        </w:rPr>
        <w:t xml:space="preserve">ПЛАНИРУЕМЫЕ РЕЗУЛЬТАТЫ ОСВОЕНИЯ ПРОГРАММЫ </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 xml:space="preserve">ЛИЧНОСТНЫЕ РЕЗУЛЬТАТЫ </w:t>
      </w:r>
    </w:p>
    <w:p>
      <w:pPr>
        <w:spacing w:after="0" w:beforeAutospacing="0" w:afterAutospacing="0"/>
        <w:ind w:firstLine="600"/>
        <w:jc w:val="both"/>
      </w:pPr>
      <w:r>
        <w:rPr>
          <w:rFonts w:ascii="Times New Roman" w:hAnsi="Times New Roman"/>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lineRule="auto" w:line="264" w:after="0" w:beforeAutospacing="0" w:afterAutospacing="0"/>
        <w:jc w:val="both"/>
      </w:pPr>
      <w:r>
        <w:rPr>
          <w:rFonts w:ascii="Times New Roman" w:hAnsi="Times New Roman"/>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lineRule="auto" w:line="264" w:after="0" w:beforeAutospacing="0" w:afterAutospacing="0"/>
        <w:jc w:val="both"/>
      </w:pPr>
      <w:r>
        <w:rPr>
          <w:rFonts w:ascii="Times New Roman" w:hAnsi="Times New Roman"/>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lineRule="auto" w:line="264" w:after="0" w:beforeAutospacing="0" w:afterAutospacing="0"/>
        <w:jc w:val="both"/>
      </w:pPr>
      <w:r>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lineRule="auto" w:line="264" w:after="0" w:beforeAutospacing="0" w:afterAutospacing="0"/>
        <w:jc w:val="both"/>
      </w:pPr>
      <w:r>
        <w:rPr>
          <w:rFonts w:ascii="Times New Roman" w:hAnsi="Times New Roman"/>
          <w:color w:val="000000"/>
          <w:sz w:val="28"/>
        </w:rPr>
        <w:t>понимать значение нравственных норм и ценностей как условия жизни личности, семьи, общества;</w:t>
      </w:r>
    </w:p>
    <w:p>
      <w:pPr>
        <w:numPr>
          <w:ilvl w:val="0"/>
          <w:numId w:val="2"/>
        </w:numPr>
        <w:spacing w:lineRule="auto" w:line="264" w:after="0" w:beforeAutospacing="0" w:afterAutospacing="0"/>
        <w:jc w:val="both"/>
      </w:pPr>
      <w:r>
        <w:rPr>
          <w:rFonts w:ascii="Times New Roman" w:hAnsi="Times New Roman"/>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lineRule="auto" w:line="264" w:after="0" w:beforeAutospacing="0" w:afterAutospacing="0"/>
        <w:jc w:val="both"/>
      </w:pPr>
      <w:r>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lineRule="auto" w:line="264" w:after="0" w:beforeAutospacing="0" w:afterAutospacing="0"/>
        <w:jc w:val="both"/>
      </w:pPr>
      <w:r>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lineRule="auto" w:line="264" w:after="0" w:beforeAutospacing="0" w:afterAutospacing="0"/>
        <w:jc w:val="both"/>
      </w:pPr>
      <w:r>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lineRule="auto" w:line="264" w:after="0" w:beforeAutospacing="0" w:afterAutospacing="0"/>
        <w:jc w:val="both"/>
      </w:pPr>
      <w:r>
        <w:rPr>
          <w:rFonts w:ascii="Times New Roman" w:hAnsi="Times New Roman"/>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lineRule="auto" w:line="264" w:after="0" w:beforeAutospacing="0" w:afterAutospacing="0"/>
        <w:jc w:val="both"/>
      </w:pPr>
      <w:r>
        <w:rPr>
          <w:rFonts w:ascii="Times New Roman" w:hAnsi="Times New Roman"/>
          <w:color w:val="000000"/>
          <w:sz w:val="28"/>
        </w:rPr>
        <w:t>понимать необходимость бережного отношения к материальным и духовным ценностям.</w:t>
      </w:r>
    </w:p>
    <w:p>
      <w:pPr>
        <w:spacing w:lineRule="auto" w:line="264" w:after="0" w:beforeAutospacing="0" w:afterAutospacing="0"/>
        <w:ind w:left="120"/>
        <w:jc w:val="both"/>
      </w:pPr>
      <w:r>
        <w:rPr>
          <w:rFonts w:ascii="Times New Roman" w:hAnsi="Times New Roman"/>
          <w:b w:val="1"/>
          <w:color w:val="000000"/>
          <w:sz w:val="28"/>
        </w:rPr>
        <w:t>МЕТАПРЕДМЕТНЫЕ РЕЗУЛЬТАТЫ</w:t>
      </w:r>
    </w:p>
    <w:p>
      <w:pPr>
        <w:spacing w:lineRule="auto" w:line="264" w:after="0" w:beforeAutospacing="0" w:afterAutospacing="0"/>
        <w:ind w:left="120"/>
        <w:jc w:val="both"/>
      </w:pPr>
    </w:p>
    <w:p>
      <w:pPr>
        <w:numPr>
          <w:ilvl w:val="0"/>
          <w:numId w:val="3"/>
        </w:numPr>
        <w:spacing w:lineRule="auto" w:line="264" w:after="0" w:beforeAutospacing="0" w:afterAutospacing="0"/>
        <w:jc w:val="both"/>
      </w:pPr>
      <w:r>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lineRule="auto" w:line="264" w:after="0" w:beforeAutospacing="0" w:afterAutospacing="0"/>
        <w:jc w:val="both"/>
      </w:pPr>
      <w:r>
        <w:rPr>
          <w:rFonts w:ascii="Times New Roman" w:hAnsi="Times New Roman"/>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lineRule="auto" w:line="264" w:after="0" w:beforeAutospacing="0" w:afterAutospacing="0"/>
        <w:jc w:val="both"/>
      </w:pPr>
      <w:r>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lineRule="auto" w:line="264" w:after="0" w:beforeAutospacing="0" w:afterAutospacing="0"/>
        <w:jc w:val="both"/>
      </w:pPr>
      <w:r>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lineRule="auto" w:line="264" w:after="0" w:beforeAutospacing="0" w:afterAutospacing="0"/>
        <w:jc w:val="both"/>
      </w:pPr>
      <w:r>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lineRule="auto" w:line="264" w:after="0" w:beforeAutospacing="0" w:afterAutospacing="0"/>
        <w:jc w:val="both"/>
      </w:pPr>
      <w:r>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lineRule="auto" w:line="264" w:after="0" w:beforeAutospacing="0" w:afterAutospacing="0"/>
        <w:jc w:val="both"/>
      </w:pPr>
      <w:r>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lineRule="auto" w:line="264" w:after="0" w:beforeAutospacing="0" w:afterAutospacing="0"/>
        <w:jc w:val="both"/>
      </w:pPr>
      <w:r>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lineRule="auto" w:line="264" w:after="0" w:beforeAutospacing="0" w:afterAutospacing="0"/>
        <w:ind w:left="120"/>
        <w:jc w:val="both"/>
      </w:pPr>
      <w:r>
        <w:rPr>
          <w:rFonts w:ascii="Times New Roman" w:hAnsi="Times New Roman"/>
          <w:b w:val="1"/>
          <w:color w:val="000000"/>
          <w:sz w:val="28"/>
        </w:rPr>
        <w:t>Универсальные учебные действия</w:t>
      </w:r>
    </w:p>
    <w:p>
      <w:pPr>
        <w:spacing w:lineRule="auto" w:line="264" w:after="0" w:beforeAutospacing="0" w:afterAutospacing="0"/>
        <w:ind w:firstLine="600"/>
        <w:jc w:val="both"/>
      </w:pPr>
      <w:r>
        <w:rPr>
          <w:rFonts w:ascii="Times New Roman" w:hAnsi="Times New Roman"/>
          <w:b w:val="1"/>
          <w:color w:val="000000"/>
          <w:sz w:val="28"/>
        </w:rPr>
        <w:t>Познавательные УУД:</w:t>
      </w:r>
    </w:p>
    <w:p>
      <w:pPr>
        <w:numPr>
          <w:ilvl w:val="0"/>
          <w:numId w:val="4"/>
        </w:numPr>
        <w:spacing w:lineRule="auto" w:line="264" w:after="0" w:beforeAutospacing="0" w:afterAutospacing="0"/>
        <w:jc w:val="both"/>
      </w:pPr>
      <w:r>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lineRule="auto" w:line="264" w:after="0" w:beforeAutospacing="0" w:afterAutospacing="0"/>
        <w:jc w:val="both"/>
      </w:pPr>
      <w:r>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lineRule="auto" w:line="264" w:after="0" w:beforeAutospacing="0" w:afterAutospacing="0"/>
        <w:jc w:val="both"/>
      </w:pPr>
      <w:r>
        <w:rPr>
          <w:rFonts w:ascii="Times New Roman" w:hAnsi="Times New Roman"/>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lineRule="auto" w:line="264" w:after="0" w:beforeAutospacing="0" w:afterAutospacing="0"/>
        <w:jc w:val="both"/>
      </w:pPr>
      <w:r>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lineRule="auto" w:line="264" w:after="0" w:beforeAutospacing="0" w:afterAutospacing="0"/>
        <w:jc w:val="both"/>
      </w:pPr>
      <w:r>
        <w:rPr>
          <w:rFonts w:ascii="Times New Roman" w:hAnsi="Times New Roman"/>
          <w:color w:val="000000"/>
          <w:sz w:val="28"/>
        </w:rPr>
        <w:t>выполнять совместные проектные задания с опорой на предложенные образцы.</w:t>
      </w:r>
    </w:p>
    <w:p>
      <w:pPr>
        <w:spacing w:lineRule="auto" w:line="264" w:after="0" w:beforeAutospacing="0" w:afterAutospacing="0"/>
        <w:ind w:firstLine="600"/>
        <w:jc w:val="both"/>
      </w:pPr>
      <w:r>
        <w:rPr>
          <w:rFonts w:ascii="Times New Roman" w:hAnsi="Times New Roman"/>
          <w:b w:val="1"/>
          <w:color w:val="000000"/>
          <w:sz w:val="28"/>
        </w:rPr>
        <w:t>Работа с информацией:</w:t>
      </w:r>
    </w:p>
    <w:p>
      <w:pPr>
        <w:numPr>
          <w:ilvl w:val="0"/>
          <w:numId w:val="5"/>
        </w:numPr>
        <w:spacing w:lineRule="auto" w:line="264" w:after="0" w:beforeAutospacing="0" w:afterAutospacing="0"/>
        <w:jc w:val="both"/>
      </w:pPr>
      <w:r>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lineRule="auto" w:line="264" w:after="0" w:beforeAutospacing="0" w:afterAutospacing="0"/>
        <w:jc w:val="both"/>
      </w:pPr>
      <w:r>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lineRule="auto" w:line="264" w:after="0" w:beforeAutospacing="0" w:afterAutospacing="0"/>
        <w:jc w:val="both"/>
      </w:pPr>
      <w:r>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lineRule="auto" w:line="264" w:after="0" w:beforeAutospacing="0" w:afterAutospacing="0"/>
        <w:jc w:val="both"/>
      </w:pPr>
      <w:r>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lineRule="auto" w:line="264" w:after="0" w:beforeAutospacing="0" w:afterAutospacing="0"/>
        <w:ind w:firstLine="600"/>
        <w:jc w:val="both"/>
      </w:pPr>
      <w:r>
        <w:rPr>
          <w:rFonts w:ascii="Times New Roman" w:hAnsi="Times New Roman"/>
          <w:b w:val="1"/>
          <w:color w:val="000000"/>
          <w:sz w:val="28"/>
        </w:rPr>
        <w:t>Коммуникативные УУД:</w:t>
      </w:r>
    </w:p>
    <w:p>
      <w:pPr>
        <w:numPr>
          <w:ilvl w:val="0"/>
          <w:numId w:val="6"/>
        </w:numPr>
        <w:spacing w:lineRule="auto" w:line="264" w:after="0" w:beforeAutospacing="0" w:afterAutospacing="0"/>
        <w:jc w:val="both"/>
      </w:pPr>
      <w:r>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lineRule="auto" w:line="264" w:after="0" w:beforeAutospacing="0" w:afterAutospacing="0"/>
        <w:jc w:val="both"/>
      </w:pPr>
      <w:r>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lineRule="auto" w:line="264" w:after="0" w:beforeAutospacing="0" w:afterAutospacing="0"/>
        <w:jc w:val="both"/>
      </w:pPr>
      <w:r>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lineRule="auto" w:line="264" w:after="0" w:beforeAutospacing="0" w:afterAutospacing="0"/>
        <w:ind w:firstLine="600"/>
        <w:jc w:val="both"/>
      </w:pPr>
      <w:r>
        <w:rPr>
          <w:rFonts w:ascii="Times New Roman" w:hAnsi="Times New Roman"/>
          <w:b w:val="1"/>
          <w:color w:val="000000"/>
          <w:sz w:val="28"/>
        </w:rPr>
        <w:t>Регулятивные УУД:</w:t>
      </w:r>
    </w:p>
    <w:p>
      <w:pPr>
        <w:numPr>
          <w:ilvl w:val="0"/>
          <w:numId w:val="7"/>
        </w:numPr>
        <w:spacing w:lineRule="auto" w:line="264" w:after="0" w:beforeAutospacing="0" w:afterAutospacing="0"/>
        <w:jc w:val="both"/>
      </w:pPr>
      <w:r>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lineRule="auto" w:line="264" w:after="0" w:beforeAutospacing="0" w:afterAutospacing="0"/>
        <w:jc w:val="both"/>
      </w:pPr>
      <w:r>
        <w:rPr>
          <w:rFonts w:ascii="Times New Roman" w:hAnsi="Times New Roman"/>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lineRule="auto" w:line="264" w:after="0" w:beforeAutospacing="0" w:afterAutospacing="0"/>
        <w:jc w:val="both"/>
      </w:pPr>
      <w:r>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lineRule="auto" w:line="264" w:after="0" w:beforeAutospacing="0" w:afterAutospacing="0"/>
        <w:jc w:val="both"/>
      </w:pPr>
      <w:r>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lineRule="auto" w:line="264" w:after="0" w:beforeAutospacing="0" w:afterAutospacing="0"/>
        <w:jc w:val="both"/>
      </w:pPr>
      <w:r>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lineRule="auto" w:line="264" w:after="0" w:beforeAutospacing="0" w:afterAutospacing="0"/>
        <w:ind w:firstLine="600"/>
        <w:jc w:val="both"/>
      </w:pPr>
      <w:r>
        <w:rPr>
          <w:rFonts w:ascii="Times New Roman" w:hAnsi="Times New Roman"/>
          <w:b w:val="1"/>
          <w:color w:val="000000"/>
          <w:sz w:val="28"/>
        </w:rPr>
        <w:t>Совместнаядеятельность:</w:t>
      </w:r>
    </w:p>
    <w:p>
      <w:pPr>
        <w:numPr>
          <w:ilvl w:val="0"/>
          <w:numId w:val="8"/>
        </w:numPr>
        <w:spacing w:lineRule="auto" w:line="264" w:after="0" w:beforeAutospacing="0" w:afterAutospacing="0"/>
        <w:jc w:val="both"/>
      </w:pPr>
      <w:r>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lineRule="auto" w:line="264" w:after="0" w:beforeAutospacing="0" w:afterAutospacing="0"/>
        <w:jc w:val="both"/>
      </w:pPr>
      <w:r>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lineRule="auto" w:line="264" w:after="0" w:beforeAutospacing="0" w:afterAutospacing="0"/>
        <w:jc w:val="both"/>
      </w:pPr>
      <w:r>
        <w:rPr>
          <w:rFonts w:ascii="Times New Roman" w:hAnsi="Times New Roman"/>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lineRule="auto" w:line="264" w:after="0" w:beforeAutospacing="0" w:afterAutospacing="0"/>
        <w:jc w:val="both"/>
      </w:pPr>
      <w:r>
        <w:rPr>
          <w:rFonts w:ascii="Times New Roman" w:hAnsi="Times New Roman"/>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lineRule="auto" w:line="264" w:after="0" w:beforeAutospacing="0" w:afterAutospacing="0"/>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lineRule="auto" w:line="264" w:after="0" w:beforeAutospacing="0" w:afterAutospacing="0"/>
        <w:jc w:val="both"/>
      </w:pPr>
      <w:r>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lineRule="auto" w:line="264" w:after="0" w:beforeAutospacing="0" w:afterAutospacing="0"/>
        <w:jc w:val="both"/>
      </w:pPr>
      <w:r>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lineRule="auto" w:line="264" w:after="0" w:beforeAutospacing="0" w:afterAutospacing="0"/>
        <w:jc w:val="both"/>
      </w:pPr>
      <w:r>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lineRule="auto" w:line="264" w:after="0" w:beforeAutospacing="0" w:afterAutospacing="0"/>
        <w:jc w:val="both"/>
      </w:pPr>
      <w:r>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lineRule="auto" w:line="264" w:after="0" w:beforeAutospacing="0" w:afterAutospacing="0"/>
        <w:jc w:val="both"/>
      </w:pPr>
      <w:r>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lineRule="auto" w:line="264" w:after="0" w:beforeAutospacing="0" w:afterAutospacing="0"/>
        <w:jc w:val="both"/>
      </w:pPr>
      <w:r>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lineRule="auto" w:line="264" w:after="0" w:beforeAutospacing="0" w:afterAutospacing="0"/>
        <w:jc w:val="both"/>
      </w:pPr>
      <w:r>
        <w:rPr>
          <w:rFonts w:ascii="Times New Roman" w:hAnsi="Times New Roman"/>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установкуличности, поступатьсогласносвоейсовести;</w:t>
      </w:r>
    </w:p>
    <w:p>
      <w:pPr>
        <w:numPr>
          <w:ilvl w:val="0"/>
          <w:numId w:val="9"/>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lineRule="auto" w:line="264" w:after="0" w:beforeAutospacing="0" w:afterAutospacing="0"/>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lineRule="auto" w:line="264" w:after="0" w:beforeAutospacing="0" w:afterAutospacing="0"/>
        <w:jc w:val="both"/>
      </w:pPr>
      <w:r>
        <w:rPr>
          <w:rFonts w:ascii="Times New Roman" w:hAnsi="Times New Roman"/>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lineRule="auto" w:line="264" w:after="0" w:beforeAutospacing="0" w:afterAutospacing="0"/>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lineRule="auto" w:line="264" w:after="0" w:beforeAutospacing="0" w:afterAutospacing="0"/>
        <w:jc w:val="both"/>
      </w:pPr>
      <w:r>
        <w:rPr>
          <w:rFonts w:ascii="Times New Roman" w:hAnsi="Times New Roman"/>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lineRule="auto" w:line="264" w:after="0" w:beforeAutospacing="0" w:afterAutospacing="0"/>
        <w:jc w:val="both"/>
      </w:pPr>
      <w:r>
        <w:rPr>
          <w:rFonts w:ascii="Times New Roman" w:hAnsi="Times New Roman"/>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lineRule="auto" w:line="264" w:after="0" w:beforeAutospacing="0" w:afterAutospacing="0"/>
        <w:jc w:val="both"/>
      </w:pPr>
      <w:r>
        <w:rPr>
          <w:rFonts w:ascii="Times New Roman" w:hAnsi="Times New Roman"/>
          <w:color w:val="000000"/>
          <w:sz w:val="28"/>
        </w:rPr>
        <w:t>рассказывать о праздниках в исламе (Ураза-байрам, Курбан-байрам, Маулид);</w:t>
      </w:r>
    </w:p>
    <w:p>
      <w:pPr>
        <w:numPr>
          <w:ilvl w:val="0"/>
          <w:numId w:val="10"/>
        </w:numPr>
        <w:spacing w:lineRule="auto" w:line="264" w:after="0" w:beforeAutospacing="0" w:afterAutospacing="0"/>
        <w:jc w:val="both"/>
      </w:pPr>
      <w:r>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lineRule="auto" w:line="264" w:after="0" w:beforeAutospacing="0" w:afterAutospacing="0"/>
        <w:jc w:val="both"/>
      </w:pPr>
      <w:r>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lineRule="auto" w:line="264" w:after="0" w:beforeAutospacing="0" w:afterAutospacing="0"/>
        <w:jc w:val="both"/>
      </w:pPr>
      <w:r>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lineRule="auto" w:line="264" w:after="0" w:beforeAutospacing="0" w:afterAutospacing="0"/>
        <w:jc w:val="both"/>
      </w:pPr>
      <w:r>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установкуличностипоступатьсогласносвоейсовести;</w:t>
      </w:r>
    </w:p>
    <w:p>
      <w:pPr>
        <w:numPr>
          <w:ilvl w:val="0"/>
          <w:numId w:val="10"/>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lineRule="auto" w:line="264" w:after="0" w:beforeAutospacing="0" w:afterAutospacing="0"/>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lineRule="auto" w:line="264" w:after="0" w:beforeAutospacing="0" w:afterAutospacing="0"/>
        <w:jc w:val="both"/>
      </w:pPr>
      <w:r>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lineRule="auto" w:line="264" w:after="0" w:beforeAutospacing="0" w:afterAutospacing="0"/>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lineRule="auto" w:line="264" w:after="0" w:beforeAutospacing="0" w:afterAutospacing="0"/>
        <w:jc w:val="both"/>
      </w:pPr>
      <w:r>
        <w:rPr>
          <w:rFonts w:ascii="Times New Roman" w:hAnsi="Times New Roman"/>
          <w:color w:val="000000"/>
          <w:sz w:val="28"/>
        </w:rPr>
        <w:t>рассказывать о буддийских писаниях, ламах, службах; смысле принятия, восьмеричном пути и карме;</w:t>
      </w:r>
    </w:p>
    <w:p>
      <w:pPr>
        <w:numPr>
          <w:ilvl w:val="0"/>
          <w:numId w:val="11"/>
        </w:numPr>
        <w:spacing w:lineRule="auto" w:line="264" w:after="0" w:beforeAutospacing="0" w:afterAutospacing="0"/>
        <w:jc w:val="both"/>
      </w:pPr>
      <w:r>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lineRule="auto" w:line="264" w:after="0" w:beforeAutospacing="0" w:afterAutospacing="0"/>
        <w:jc w:val="both"/>
      </w:pPr>
      <w:r>
        <w:rPr>
          <w:rFonts w:ascii="Times New Roman" w:hAnsi="Times New Roman"/>
          <w:color w:val="000000"/>
          <w:sz w:val="28"/>
        </w:rPr>
        <w:t>рассказывать о праздниках в буддизме, аскезе;</w:t>
      </w:r>
    </w:p>
    <w:p>
      <w:pPr>
        <w:numPr>
          <w:ilvl w:val="0"/>
          <w:numId w:val="11"/>
        </w:numPr>
        <w:spacing w:lineRule="auto" w:line="264" w:after="0" w:beforeAutospacing="0" w:afterAutospacing="0"/>
        <w:jc w:val="both"/>
      </w:pPr>
      <w:r>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lineRule="auto" w:line="264" w:after="0" w:beforeAutospacing="0" w:afterAutospacing="0"/>
        <w:jc w:val="both"/>
      </w:pPr>
      <w:r>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lineRule="auto" w:line="264" w:after="0" w:beforeAutospacing="0" w:afterAutospacing="0"/>
        <w:jc w:val="both"/>
      </w:pPr>
      <w:r>
        <w:rPr>
          <w:rFonts w:ascii="Times New Roman" w:hAnsi="Times New Roman"/>
          <w:color w:val="000000"/>
          <w:sz w:val="28"/>
        </w:rPr>
        <w:t>рассказывать о художественной культуре в буддийской традиции;</w:t>
      </w:r>
    </w:p>
    <w:p>
      <w:pPr>
        <w:numPr>
          <w:ilvl w:val="0"/>
          <w:numId w:val="11"/>
        </w:numPr>
        <w:spacing w:lineRule="auto" w:line="264" w:after="0" w:beforeAutospacing="0" w:afterAutospacing="0"/>
        <w:jc w:val="both"/>
      </w:pPr>
      <w:r>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установкуличности, поступатьсогласносвоейсовести;</w:t>
      </w:r>
    </w:p>
    <w:p>
      <w:pPr>
        <w:numPr>
          <w:ilvl w:val="0"/>
          <w:numId w:val="11"/>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lineRule="auto" w:line="264" w:after="0" w:beforeAutospacing="0" w:afterAutospacing="0"/>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lineRule="auto" w:line="264" w:after="0" w:beforeAutospacing="0" w:afterAutospacing="0"/>
        <w:jc w:val="both"/>
      </w:pPr>
      <w:r>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lineRule="auto" w:line="264" w:after="0" w:beforeAutospacing="0" w:afterAutospacing="0"/>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lineRule="auto" w:line="264" w:after="0" w:beforeAutospacing="0" w:afterAutospacing="0"/>
        <w:jc w:val="both"/>
      </w:pPr>
      <w:r>
        <w:rPr>
          <w:rFonts w:ascii="Times New Roman" w:hAnsi="Times New Roman"/>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lineRule="auto" w:line="264" w:after="0" w:beforeAutospacing="0" w:afterAutospacing="0"/>
        <w:jc w:val="both"/>
      </w:pPr>
      <w:r>
        <w:rPr>
          <w:rFonts w:ascii="Times New Roman" w:hAnsi="Times New Roman"/>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lineRule="auto" w:line="264" w:after="0" w:beforeAutospacing="0" w:afterAutospacing="0"/>
        <w:jc w:val="both"/>
      </w:pPr>
      <w:r>
        <w:rPr>
          <w:rFonts w:ascii="Times New Roman" w:hAnsi="Times New Roman"/>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lineRule="auto" w:line="264" w:after="0" w:beforeAutospacing="0" w:afterAutospacing="0"/>
        <w:jc w:val="both"/>
      </w:pPr>
      <w:r>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lineRule="auto" w:line="264" w:after="0" w:beforeAutospacing="0" w:afterAutospacing="0"/>
        <w:jc w:val="both"/>
      </w:pPr>
      <w:r>
        <w:rPr>
          <w:rFonts w:ascii="Times New Roman" w:hAnsi="Times New Roman"/>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lineRule="auto" w:line="264" w:after="0" w:beforeAutospacing="0" w:afterAutospacing="0"/>
        <w:jc w:val="both"/>
      </w:pPr>
      <w:r>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lineRule="auto" w:line="264" w:after="0" w:beforeAutospacing="0" w:afterAutospacing="0"/>
        <w:jc w:val="both"/>
      </w:pPr>
      <w:r>
        <w:rPr>
          <w:rFonts w:ascii="Times New Roman" w:hAnsi="Times New Roman"/>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lineRule="auto" w:line="264" w:after="0" w:beforeAutospacing="0" w:afterAutospacing="0"/>
        <w:jc w:val="both"/>
      </w:pPr>
      <w:r>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lineRule="auto" w:line="264" w:after="0" w:beforeAutospacing="0" w:afterAutospacing="0"/>
        <w:jc w:val="both"/>
      </w:pPr>
      <w:r>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lineRule="auto" w:line="264" w:after="0" w:beforeAutospacing="0" w:afterAutospacing="0"/>
        <w:jc w:val="both"/>
      </w:pPr>
      <w:r>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lineRule="auto" w:line="264" w:after="0" w:beforeAutospacing="0" w:afterAutospacing="0"/>
        <w:jc w:val="both"/>
      </w:pPr>
      <w:r>
        <w:rPr>
          <w:rFonts w:ascii="Times New Roman" w:hAnsi="Times New Roman"/>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lineRule="auto" w:line="264" w:after="0" w:beforeAutospacing="0" w:afterAutospacing="0"/>
        <w:jc w:val="both"/>
      </w:pPr>
      <w:r>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lineRule="auto" w:line="264" w:after="0" w:beforeAutospacing="0" w:afterAutospacing="0"/>
        <w:jc w:val="both"/>
      </w:pPr>
      <w:r>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lineRule="auto" w:line="264" w:after="0" w:beforeAutospacing="0" w:afterAutospacing="0"/>
        <w:jc w:val="both"/>
      </w:pPr>
      <w:r>
        <w:rPr>
          <w:rFonts w:ascii="Times New Roman" w:hAnsi="Times New Roman"/>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lineRule="auto" w:line="264" w:after="0" w:beforeAutospacing="0" w:afterAutospacing="0"/>
        <w:jc w:val="both"/>
      </w:pPr>
      <w:r>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lineRule="auto" w:line="264" w:after="0" w:beforeAutospacing="0" w:afterAutospacing="0"/>
        <w:jc w:val="both"/>
      </w:pPr>
      <w:r>
        <w:rPr>
          <w:rFonts w:ascii="Times New Roman" w:hAnsi="Times New Roman"/>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lineRule="auto" w:line="264" w:after="0" w:beforeAutospacing="0" w:afterAutospacing="0"/>
        <w:jc w:val="both"/>
      </w:pPr>
      <w:r>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lineRule="auto" w:line="264" w:after="0" w:beforeAutospacing="0" w:afterAutospacing="0"/>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lineRule="auto" w:line="264" w:after="0" w:beforeAutospacing="0" w:afterAutospacing="0"/>
        <w:ind w:firstLine="600"/>
        <w:jc w:val="both"/>
      </w:pPr>
      <w:r>
        <w:rPr>
          <w:rFonts w:ascii="Times New Roman" w:hAnsi="Times New Roman"/>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lineRule="auto" w:line="264" w:after="0" w:beforeAutospacing="0" w:afterAutospacing="0"/>
        <w:jc w:val="both"/>
      </w:pPr>
      <w:r>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lineRule="auto" w:line="264" w:after="0" w:beforeAutospacing="0" w:afterAutospacing="0"/>
        <w:jc w:val="both"/>
      </w:pPr>
      <w:r>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lineRule="auto" w:line="264" w:after="0" w:beforeAutospacing="0" w:afterAutospacing="0"/>
        <w:jc w:val="both"/>
      </w:pPr>
      <w:r>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lineRule="auto" w:line="264" w:after="0" w:beforeAutospacing="0" w:afterAutospacing="0"/>
        <w:jc w:val="both"/>
      </w:pPr>
      <w:r>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lineRule="auto" w:line="264" w:after="0" w:beforeAutospacing="0" w:afterAutospacing="0"/>
        <w:jc w:val="both"/>
      </w:pPr>
      <w:r>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lineRule="auto" w:line="264" w:after="0" w:beforeAutospacing="0" w:afterAutospacing="0"/>
        <w:jc w:val="both"/>
      </w:pPr>
      <w:r>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lineRule="auto" w:line="264" w:after="0" w:beforeAutospacing="0" w:afterAutospacing="0"/>
        <w:jc w:val="both"/>
      </w:pPr>
      <w:r>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lineRule="auto" w:line="264" w:after="0" w:beforeAutospacing="0" w:afterAutospacing="0"/>
        <w:jc w:val="both"/>
      </w:pPr>
      <w:r>
        <w:rPr>
          <w:rFonts w:ascii="Times New Roman" w:hAnsi="Times New Roman"/>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lineRule="auto" w:line="264" w:after="0" w:beforeAutospacing="0" w:afterAutospacing="0"/>
        <w:jc w:val="both"/>
      </w:pPr>
      <w:r>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lineRule="auto" w:line="264" w:after="0" w:beforeAutospacing="0" w:afterAutospacing="0"/>
        <w:jc w:val="both"/>
      </w:pPr>
      <w:r>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lineRule="auto" w:line="264" w:after="0" w:beforeAutospacing="0" w:afterAutospacing="0"/>
        <w:jc w:val="both"/>
      </w:pPr>
      <w:r>
        <w:rPr>
          <w:rFonts w:ascii="Times New Roman" w:hAnsi="Times New Roman"/>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lineRule="auto" w:line="264" w:after="0" w:beforeAutospacing="0" w:afterAutospacing="0"/>
        <w:jc w:val="both"/>
      </w:pPr>
      <w:r>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lineRule="auto" w:line="264" w:after="0" w:beforeAutospacing="0" w:afterAutospacing="0"/>
        <w:jc w:val="both"/>
      </w:pPr>
      <w:r>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lineRule="auto" w:line="264" w:after="0" w:beforeAutospacing="0" w:afterAutospacing="0"/>
        <w:jc w:val="both"/>
      </w:pPr>
      <w:r>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lineRule="auto" w:line="264" w:after="0" w:beforeAutospacing="0" w:afterAutospacing="0"/>
        <w:jc w:val="both"/>
      </w:pPr>
      <w:r>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lineRule="auto" w:line="264" w:after="0" w:beforeAutospacing="0" w:afterAutospacing="0"/>
        <w:jc w:val="both"/>
      </w:pPr>
      <w:r>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lineRule="auto" w:line="264" w:after="0" w:beforeAutospacing="0" w:afterAutospacing="0"/>
        <w:jc w:val="both"/>
      </w:pPr>
      <w:r>
        <w:rPr>
          <w:rFonts w:ascii="Times New Roman" w:hAnsi="Times New Roman"/>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lineRule="auto" w:line="264" w:after="0" w:beforeAutospacing="0" w:afterAutospacing="0"/>
        <w:jc w:val="both"/>
      </w:pPr>
      <w:r>
        <w:rPr>
          <w:rFonts w:ascii="Times New Roman" w:hAnsi="Times New Roman"/>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lineRule="auto" w:line="264" w:after="0" w:beforeAutospacing="0" w:afterAutospacing="0"/>
        <w:jc w:val="both"/>
      </w:pPr>
      <w:r>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lineRule="auto" w:line="264" w:after="0" w:beforeAutospacing="0" w:afterAutospacing="0"/>
        <w:jc w:val="both"/>
      </w:pPr>
      <w:r>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lineRule="auto" w:line="264" w:after="0" w:beforeAutospacing="0" w:afterAutospacing="0"/>
        <w:ind w:left="120"/>
        <w:jc w:val="both"/>
      </w:pPr>
      <w:r>
        <w:rPr>
          <w:rFonts w:ascii="Times New Roman" w:hAnsi="Times New Roman"/>
          <w:b w:val="1"/>
          <w:color w:val="000000"/>
          <w:sz w:val="28"/>
        </w:rPr>
        <w:t>​</w:t>
      </w:r>
    </w:p>
    <w:p>
      <w:pPr>
        <w:sectPr>
          <w:type w:val="nextPage"/>
          <w:pgSz w:w="11906" w:h="16383" w:code="0"/>
          <w:pgMar w:left="1701" w:right="850" w:top="1134" w:bottom="1134" w:header="720" w:footer="720" w:gutter="0"/>
          <w:cols w:equalWidth="1" w:space="720"/>
        </w:sectPr>
      </w:pPr>
    </w:p>
    <w:p>
      <w:pPr>
        <w:spacing w:after="0" w:beforeAutospacing="0" w:afterAutospacing="0"/>
        <w:ind w:left="120"/>
      </w:pPr>
      <w:bookmarkEnd w:id="3"/>
      <w:bookmarkStart w:id="4" w:name="block-21311769"/>
      <w:r>
        <w:rPr>
          <w:rFonts w:ascii="Times New Roman" w:hAnsi="Times New Roman"/>
          <w:b w:val="1"/>
          <w:color w:val="000000"/>
          <w:sz w:val="28"/>
        </w:rPr>
        <w:t xml:space="preserve"> ТЕМАТИЧЕСКОЕ ПЛАНИРОВАНИЕ </w:t>
      </w:r>
    </w:p>
    <w:p>
      <w:pPr>
        <w:spacing w:after="0" w:beforeAutospacing="0" w:afterAutospacing="0"/>
        <w:ind w:left="120"/>
      </w:pPr>
      <w:r>
        <w:rPr>
          <w:rFonts w:ascii="Times New Roman" w:hAnsi="Times New Roman"/>
          <w:b w:val="1"/>
          <w:color w:val="000000"/>
          <w:sz w:val="28"/>
        </w:rPr>
        <w:t xml:space="preserve"> МОДУЛЬ "ОСНОВЫ ПРАВОСЛАВНОЙ КУЛЬТУРЫ"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ayout w:type="fixed"/>
        <w:tblLook w:val="04A0"/>
      </w:tblPr>
      <w:tblGrid/>
      <w:tr>
        <w:trPr>
          <w:gridAfter w:val="0"/>
          <w:trHeight w:hRule="atLeast" w:val="144"/>
          <w:tblCellSpacing w:w="20" w:type="nil"/>
        </w:trPr>
        <w:tc>
          <w:tcPr>
            <w:tcW w:w="60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404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Наименованиеразделов и темпрограммы</w:t>
            </w:r>
          </w:p>
          <w:p>
            <w:pPr>
              <w:spacing w:after="0" w:beforeAutospacing="0" w:afterAutospacing="0"/>
              <w:ind w:left="135"/>
            </w:pPr>
          </w:p>
        </w:tc>
        <w:tc>
          <w:tcPr>
            <w:tcW w:w="5175" w:type="dxa"/>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Количествочасов</w:t>
            </w:r>
          </w:p>
        </w:tc>
        <w:tc>
          <w:tcPr>
            <w:tcW w:w="381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Электронные (цифровые) 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p>
          <w:p>
            <w:pPr>
              <w:spacing w:after="0" w:beforeAutospacing="0" w:afterAutospacing="0"/>
              <w:ind w:left="135"/>
            </w:pPr>
          </w:p>
        </w:tc>
      </w:tr>
      <w:tr>
        <w:trPr>
          <w:gridAfter w:val="0"/>
          <w:trHeight w:hRule="atLeast" w:val="144"/>
          <w:tblCellSpacing w:w="20" w:type="nil"/>
        </w:trPr>
        <w:tc>
          <w:tcPr>
            <w:tcW w:w="600" w:type="dxa"/>
            <w:vMerge w:val="continue"/>
            <w:tcBorders>
              <w:top w:val="nil"/>
            </w:tcBorders>
            <w:tcMar>
              <w:top w:w="50" w:type="dxa"/>
              <w:left w:w="100" w:type="dxa"/>
            </w:tcMar>
          </w:tcPr>
          <w:p/>
        </w:tc>
        <w:tc>
          <w:tcPr>
            <w:tcW w:w="4050" w:type="dxa"/>
            <w:vMerge w:val="continue"/>
            <w:tcBorders>
              <w:top w:val="nil"/>
            </w:tcBorders>
            <w:tcMar>
              <w:top w:w="50" w:type="dxa"/>
              <w:left w:w="100" w:type="dxa"/>
            </w:tcMar>
          </w:tcPr>
          <w:p/>
        </w:tc>
        <w:tc>
          <w:tcPr>
            <w:tcW w:w="1395" w:type="dxa"/>
            <w:tcMar>
              <w:top w:w="50" w:type="dxa"/>
              <w:left w:w="100" w:type="dxa"/>
            </w:tcMar>
            <w:vAlign w:val="center"/>
          </w:tcPr>
          <w:p>
            <w:pPr>
              <w:spacing w:after="0" w:beforeAutospacing="0" w:afterAutospacing="0"/>
              <w:ind w:left="135"/>
            </w:pPr>
            <w:r>
              <w:rPr>
                <w:rFonts w:ascii="Times New Roman" w:hAnsi="Times New Roman"/>
                <w:b w:val="1"/>
                <w:color w:val="000000"/>
                <w:sz w:val="24"/>
              </w:rPr>
              <w:t>Всего</w:t>
            </w:r>
          </w:p>
          <w:p>
            <w:pPr>
              <w:spacing w:after="0" w:beforeAutospacing="0" w:afterAutospacing="0"/>
              <w:ind w:left="135"/>
            </w:pPr>
          </w:p>
        </w:tc>
        <w:tc>
          <w:tcPr>
            <w:tcW w:w="1875" w:type="dxa"/>
            <w:tcMar>
              <w:top w:w="50" w:type="dxa"/>
              <w:left w:w="100" w:type="dxa"/>
            </w:tcMar>
            <w:vAlign w:val="center"/>
          </w:tcPr>
          <w:p>
            <w:pPr>
              <w:spacing w:after="0" w:beforeAutospacing="0" w:afterAutospacing="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p>
          <w:p>
            <w:pPr>
              <w:spacing w:after="0" w:beforeAutospacing="0" w:afterAutospacing="0"/>
              <w:ind w:left="135"/>
            </w:pPr>
          </w:p>
        </w:tc>
        <w:tc>
          <w:tcPr>
            <w:tcW w:w="1905" w:type="dxa"/>
            <w:tcMar>
              <w:top w:w="50" w:type="dxa"/>
              <w:left w:w="100" w:type="dxa"/>
            </w:tcMar>
            <w:vAlign w:val="center"/>
          </w:tcPr>
          <w:p>
            <w:pPr>
              <w:spacing w:after="0" w:beforeAutospacing="0" w:afterAutospacing="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p>
          <w:p>
            <w:pPr>
              <w:spacing w:after="0" w:beforeAutospacing="0" w:afterAutospacing="0"/>
              <w:ind w:left="135"/>
            </w:pPr>
          </w:p>
        </w:tc>
        <w:tc>
          <w:tcPr>
            <w:tcW w:w="3810" w:type="dxa"/>
            <w:vMerge w:val="continue"/>
            <w:tcBorders>
              <w:top w:val="nil"/>
            </w:tcBorders>
            <w:tcMar>
              <w:top w:w="50" w:type="dxa"/>
              <w:left w:w="100" w:type="dxa"/>
            </w:tcMar>
          </w:tc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Россия — наша Родина</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Культура и религия. Введение в православную духовную традицию</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Во что верят православные христиане</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4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Добро и зло в православной традиции. Золотое правило нравственности. Любовь к ближнему</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4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Отношение к труду. Долг и ответственность</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Милосердие и сострадание</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Православие в России</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Православный храм и другие святыни</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3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8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Христианская семья и её ценности</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3 </w:t>
            </w:r>
          </w:p>
        </w:tc>
        <w:tc>
          <w:tcPr>
            <w:tcW w:w="1875" w:type="dxa"/>
            <w:tcMar>
              <w:top w:w="50" w:type="dxa"/>
              <w:left w:w="100" w:type="dxa"/>
            </w:tcMar>
            <w:vAlign w:val="center"/>
          </w:tcPr>
          <w:p>
            <w:pPr>
              <w:spacing w:after="0" w:beforeAutospacing="0" w:afterAutospacing="0"/>
              <w:ind w:left="135"/>
              <w:jc w:val="center"/>
            </w:pP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600"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4048" w:type="dxa"/>
            <w:tcMar>
              <w:top w:w="50" w:type="dxa"/>
              <w:left w:w="100" w:type="dxa"/>
            </w:tcMar>
            <w:vAlign w:val="center"/>
          </w:tcPr>
          <w:p>
            <w:pPr>
              <w:spacing w:after="0" w:beforeAutospacing="0" w:afterAutospacing="0"/>
              <w:ind w:left="135"/>
            </w:pPr>
            <w:r>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139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2 </w:t>
            </w:r>
          </w:p>
        </w:tc>
        <w:tc>
          <w:tcPr>
            <w:tcW w:w="18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905" w:type="dxa"/>
            <w:tcMar>
              <w:top w:w="50" w:type="dxa"/>
              <w:left w:w="100" w:type="dxa"/>
            </w:tcMar>
            <w:vAlign w:val="center"/>
          </w:tcPr>
          <w:p>
            <w:pPr>
              <w:spacing w:after="0" w:beforeAutospacing="0" w:afterAutospacing="0"/>
              <w:ind w:left="135"/>
              <w:jc w:val="center"/>
            </w:pPr>
          </w:p>
        </w:tc>
        <w:tc>
          <w:tcPr>
            <w:tcW w:w="3810" w:type="dxa"/>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4650" w:type="dxa"/>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38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34 </w:t>
            </w:r>
          </w:p>
        </w:tc>
        <w:tc>
          <w:tcPr>
            <w:tcW w:w="18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90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3810"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4"/>
      <w:bookmarkStart w:id="5" w:name="block-21311775"/>
      <w:r>
        <w:rPr>
          <w:rFonts w:ascii="Times New Roman" w:hAnsi="Times New Roman"/>
          <w:b w:val="1"/>
          <w:color w:val="000000"/>
          <w:sz w:val="28"/>
        </w:rPr>
        <w:t xml:space="preserve">ПОУРОЧНОЕ ПЛАНИРОВАНИЕ </w:t>
      </w:r>
    </w:p>
    <w:p>
      <w:pPr>
        <w:spacing w:after="0" w:beforeAutospacing="0" w:afterAutospacing="0"/>
        <w:ind w:left="120"/>
      </w:pPr>
      <w:r>
        <w:rPr>
          <w:rFonts w:ascii="Times New Roman" w:hAnsi="Times New Roman"/>
          <w:b w:val="1"/>
          <w:color w:val="000000"/>
          <w:sz w:val="28"/>
        </w:rPr>
        <w:t xml:space="preserve">4 КЛАСС </w:t>
      </w:r>
    </w:p>
    <w:tbl>
      <w:tblPr>
        <w:tblW w:w="31672" w:type="dxa"/>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gridAfter w:val="5"/>
          <w:wAfter w:w="11715" w:type="dxa"/>
          <w:trHeight w:hRule="atLeast" w:val="144"/>
          <w:tblCellSpacing w:w="20" w:type="nil"/>
        </w:trPr>
        <w:tc>
          <w:tcPr>
            <w:tcW w:w="134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402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Темаурока</w:t>
            </w:r>
          </w:p>
          <w:p>
            <w:pPr>
              <w:spacing w:after="0" w:beforeAutospacing="0" w:afterAutospacing="0"/>
              <w:ind w:left="135"/>
            </w:pPr>
          </w:p>
        </w:tc>
        <w:tc>
          <w:tcPr>
            <w:tcW w:w="5100" w:type="dxa"/>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Количествочасов</w:t>
            </w:r>
          </w:p>
        </w:tc>
        <w:tc>
          <w:tcPr>
            <w:tcW w:w="9482" w:type="dxa"/>
            <w:gridSpan w:val="4"/>
            <w:vMerge w:val="restart"/>
            <w:tcMar>
              <w:top w:w="50" w:type="dxa"/>
              <w:left w:w="100" w:type="dxa"/>
            </w:tcMar>
            <w:vAlign w:val="center"/>
          </w:tcPr>
          <w:p>
            <w:pPr>
              <w:spacing w:after="0" w:beforeAutospacing="0" w:afterAutospacing="0"/>
              <w:ind w:left="135" w:right="5640"/>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p>
          <w:p>
            <w:pPr>
              <w:spacing w:after="0" w:beforeAutospacing="0" w:afterAutospacing="0"/>
              <w:ind w:left="135"/>
            </w:pPr>
          </w:p>
        </w:tc>
      </w:tr>
      <w:tr>
        <w:trPr>
          <w:gridAfter w:val="5"/>
          <w:wAfter w:w="11715" w:type="dxa"/>
          <w:trHeight w:hRule="atLeast" w:val="144"/>
          <w:tblCellSpacing w:w="20" w:type="nil"/>
        </w:trPr>
        <w:tc>
          <w:tcPr>
            <w:tcW w:w="1350" w:type="dxa"/>
            <w:vMerge w:val="continue"/>
            <w:tcBorders>
              <w:top w:val="nil"/>
            </w:tcBorders>
            <w:tcMar>
              <w:top w:w="50" w:type="dxa"/>
              <w:left w:w="100" w:type="dxa"/>
            </w:tcMar>
          </w:tcPr>
          <w:p/>
        </w:tc>
        <w:tc>
          <w:tcPr>
            <w:tcW w:w="4020" w:type="dxa"/>
            <w:vMerge w:val="continue"/>
            <w:tcBorders>
              <w:top w:val="nil"/>
            </w:tcBorders>
            <w:tcMar>
              <w:top w:w="50" w:type="dxa"/>
              <w:left w:w="100" w:type="dxa"/>
            </w:tcMar>
          </w:tcPr>
          <w:p/>
        </w:tc>
        <w:tc>
          <w:tcPr>
            <w:tcW w:w="975" w:type="dxa"/>
            <w:tcMar>
              <w:top w:w="50" w:type="dxa"/>
              <w:left w:w="100" w:type="dxa"/>
            </w:tcMar>
            <w:vAlign w:val="center"/>
          </w:tcPr>
          <w:p>
            <w:pPr>
              <w:spacing w:after="0" w:beforeAutospacing="0" w:afterAutospacing="0"/>
              <w:ind w:left="135"/>
            </w:pPr>
            <w:r>
              <w:rPr>
                <w:rFonts w:ascii="Times New Roman" w:hAnsi="Times New Roman"/>
                <w:b w:val="1"/>
                <w:color w:val="000000"/>
                <w:sz w:val="24"/>
              </w:rPr>
              <w:t>Всего</w:t>
            </w:r>
          </w:p>
          <w:p>
            <w:pPr>
              <w:spacing w:after="0" w:beforeAutospacing="0" w:afterAutospacing="0"/>
              <w:ind w:left="135"/>
            </w:pPr>
          </w:p>
        </w:tc>
        <w:tc>
          <w:tcPr>
            <w:tcW w:w="1875" w:type="dxa"/>
            <w:tcMar>
              <w:top w:w="50" w:type="dxa"/>
              <w:left w:w="100" w:type="dxa"/>
            </w:tcMar>
            <w:vAlign w:val="center"/>
          </w:tcPr>
          <w:p>
            <w:pPr>
              <w:spacing w:after="0" w:beforeAutospacing="0" w:afterAutospacing="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p>
          <w:p>
            <w:pPr>
              <w:spacing w:after="0" w:beforeAutospacing="0" w:afterAutospacing="0"/>
              <w:ind w:left="135"/>
            </w:pPr>
          </w:p>
        </w:tc>
        <w:tc>
          <w:tcPr>
            <w:tcW w:w="2235" w:type="dxa"/>
            <w:tcMar>
              <w:top w:w="50" w:type="dxa"/>
              <w:left w:w="100" w:type="dxa"/>
            </w:tcMar>
            <w:vAlign w:val="center"/>
          </w:tcPr>
          <w:p>
            <w:pPr>
              <w:spacing w:after="0" w:beforeAutospacing="0" w:afterAutospacing="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p>
          <w:p>
            <w:pPr>
              <w:spacing w:after="0" w:beforeAutospacing="0" w:afterAutospacing="0"/>
              <w:ind w:left="135"/>
            </w:pPr>
          </w:p>
        </w:tc>
        <w:tc>
          <w:tcPr>
            <w:tcW w:w="9494" w:type="dxa"/>
            <w:gridSpan w:val="4"/>
            <w:vMerge w:val="continue"/>
            <w:tcBorders>
              <w:top w:val="nil"/>
            </w:tcBorders>
            <w:tcMar>
              <w:top w:w="50" w:type="dxa"/>
              <w:left w:w="100" w:type="dxa"/>
            </w:tcMar>
          </w:tc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4020" w:type="dxa"/>
            <w:tcMar>
              <w:top w:w="50" w:type="dxa"/>
              <w:left w:w="100" w:type="dxa"/>
            </w:tcMar>
            <w:vAlign w:val="center"/>
          </w:tcPr>
          <w:p>
            <w:pPr>
              <w:spacing w:after="0" w:beforeAutospacing="0" w:afterAutospacing="0"/>
              <w:ind w:left="135"/>
            </w:pPr>
            <w:r>
              <w:rPr>
                <w:rFonts w:ascii="Times New Roman" w:hAnsi="Times New Roman"/>
                <w:color w:val="000000"/>
                <w:sz w:val="24"/>
              </w:rPr>
              <w:t>Россия - нашаРодина.</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4020" w:type="dxa"/>
            <w:tcMar>
              <w:top w:w="50" w:type="dxa"/>
              <w:left w:w="100" w:type="dxa"/>
            </w:tcMar>
            <w:vAlign w:val="center"/>
          </w:tcPr>
          <w:p>
            <w:pPr>
              <w:spacing w:after="0" w:beforeAutospacing="0" w:afterAutospacing="0"/>
              <w:ind w:left="135"/>
            </w:pPr>
            <w:r>
              <w:rPr>
                <w:rFonts w:ascii="Times New Roman" w:hAnsi="Times New Roman"/>
                <w:color w:val="000000"/>
                <w:sz w:val="24"/>
              </w:rPr>
              <w:t>Культура и религия. Человек и Бог в православии.</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2</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4-5</w:t>
            </w:r>
          </w:p>
        </w:tc>
        <w:tc>
          <w:tcPr>
            <w:tcW w:w="4020" w:type="dxa"/>
            <w:tcMar>
              <w:top w:w="50" w:type="dxa"/>
              <w:left w:w="100" w:type="dxa"/>
            </w:tcMar>
            <w:vAlign w:val="center"/>
          </w:tcPr>
          <w:p>
            <w:pPr>
              <w:spacing w:after="0" w:beforeAutospacing="0" w:afterAutospacing="0"/>
            </w:pPr>
            <w:r>
              <w:rPr>
                <w:rFonts w:ascii="Times New Roman" w:hAnsi="Times New Roman"/>
                <w:color w:val="000000"/>
                <w:sz w:val="24"/>
              </w:rPr>
              <w:t>Православная молитва. Библия и Евангелие.</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6-7</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Проповедь Христа. Христос и Его крест.</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Пасха.</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Православное учение о человеке.</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10-11</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Совесть и раскаяние. Заповеди.</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12-13</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Милосердие и сострадание. Золотое правило этики.</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14-15</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Храм. Икона.</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16-17</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Творческие работы учащихся. Контрольная работа.</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r>
              <w:t>1</w:t>
            </w: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18-19</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Как христианство пришло на Русь. Подвиг.</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20-21</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Заповеди блаженств. Зачем творить добро?</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22-23</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Чудо в жизни христианина. Православие о Божием суде.</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24-25</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Таинство Причастия. Монастырь.</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26-30</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Отношение христианина к природе. Христианская семья. Защита Отечества. Христианин в труде.</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31-33</w:t>
            </w:r>
          </w:p>
        </w:tc>
        <w:tc>
          <w:tcPr>
            <w:tcW w:w="4020" w:type="dxa"/>
            <w:tcMar>
              <w:top w:w="50" w:type="dxa"/>
              <w:left w:w="100" w:type="dxa"/>
            </w:tcMar>
            <w:vAlign w:val="center"/>
          </w:tcPr>
          <w:p>
            <w:pPr>
              <w:spacing w:after="0" w:beforeAutospacing="0" w:afterAutospacing="0"/>
              <w:ind w:left="135"/>
              <w:rPr>
                <w:rFonts w:ascii="Times New Roman" w:hAnsi="Times New Roman"/>
              </w:rPr>
            </w:pPr>
            <w:r>
              <w:rPr>
                <w:rFonts w:ascii="Times New Roman" w:hAnsi="Times New Roman"/>
              </w:rPr>
              <w:t>Любовь и уважение к Отечеству.</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3</w:t>
            </w:r>
          </w:p>
        </w:tc>
        <w:tc>
          <w:tcPr>
            <w:tcW w:w="1875" w:type="dxa"/>
            <w:tcMar>
              <w:top w:w="50" w:type="dxa"/>
              <w:left w:w="100" w:type="dxa"/>
            </w:tcMar>
            <w:vAlign w:val="center"/>
          </w:tcPr>
          <w:p>
            <w:pPr>
              <w:spacing w:after="0" w:beforeAutospacing="0" w:afterAutospacing="0"/>
              <w:ind w:left="135"/>
              <w:jc w:val="center"/>
            </w:pP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5"/>
          <w:wAfter w:w="11715" w:type="dxa"/>
          <w:trHeight w:hRule="atLeast" w:val="144"/>
          <w:tblCellSpacing w:w="20" w:type="nil"/>
        </w:trPr>
        <w:tc>
          <w:tcPr>
            <w:tcW w:w="1340"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4020" w:type="dxa"/>
            <w:tcMar>
              <w:top w:w="50" w:type="dxa"/>
              <w:left w:w="100" w:type="dxa"/>
            </w:tcMar>
            <w:vAlign w:val="center"/>
          </w:tcPr>
          <w:p>
            <w:pPr>
              <w:spacing w:after="0" w:beforeAutospacing="0" w:afterAutospacing="0"/>
              <w:rPr>
                <w:rFonts w:ascii="Times New Roman" w:hAnsi="Times New Roman"/>
              </w:rPr>
            </w:pPr>
            <w:r>
              <w:rPr>
                <w:rFonts w:ascii="Times New Roman" w:hAnsi="Times New Roman"/>
              </w:rPr>
              <w:t>Итоговая контрольная работа.</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1</w:t>
            </w:r>
          </w:p>
        </w:tc>
        <w:tc>
          <w:tcPr>
            <w:tcW w:w="2235" w:type="dxa"/>
            <w:tcMar>
              <w:top w:w="50" w:type="dxa"/>
              <w:left w:w="100" w:type="dxa"/>
            </w:tcMar>
            <w:vAlign w:val="center"/>
          </w:tcPr>
          <w:p>
            <w:pPr>
              <w:spacing w:after="0" w:beforeAutospacing="0" w:afterAutospacing="0"/>
              <w:ind w:left="135"/>
              <w:jc w:val="center"/>
            </w:pPr>
          </w:p>
        </w:tc>
        <w:tc>
          <w:tcPr>
            <w:tcW w:w="9481" w:type="dxa"/>
            <w:gridSpan w:val="4"/>
            <w:tcMar>
              <w:top w:w="50" w:type="dxa"/>
              <w:left w:w="100" w:type="dxa"/>
            </w:tcMar>
            <w:vAlign w:val="center"/>
          </w:tcPr>
          <w:p>
            <w:pPr>
              <w:spacing w:after="0" w:beforeAutospacing="0" w:afterAutospacing="0"/>
              <w:ind w:left="135"/>
            </w:pPr>
          </w:p>
        </w:tc>
      </w:tr>
      <w:tr>
        <w:trPr>
          <w:gridAfter w:val="0"/>
          <w:trHeight w:hRule="atLeast" w:val="144"/>
          <w:tblCellSpacing w:w="20" w:type="nil"/>
        </w:trPr>
        <w:tc>
          <w:tcPr>
            <w:tcW w:w="5370" w:type="dxa"/>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9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34</w:t>
            </w:r>
          </w:p>
        </w:tc>
        <w:tc>
          <w:tcPr>
            <w:tcW w:w="187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2235"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3261" w:type="dxa"/>
          </w:tcPr>
          <w:p/>
        </w:tc>
        <w:tc>
          <w:tcPr>
            <w:tcW w:w="2159" w:type="dxa"/>
            <w:vAlign w:val="center"/>
          </w:tcPr>
          <w:p>
            <w:pPr>
              <w:spacing w:after="0" w:beforeAutospacing="0" w:afterAutospacing="0"/>
            </w:pPr>
            <w:r>
              <w:rPr>
                <w:rFonts w:ascii="Times New Roman" w:hAnsi="Times New Roman"/>
                <w:color w:val="000000"/>
                <w:sz w:val="24"/>
              </w:rPr>
              <w:t>21</w:t>
            </w:r>
          </w:p>
        </w:tc>
        <w:tc>
          <w:tcPr>
            <w:tcW w:w="2185" w:type="dxa"/>
            <w:vAlign w:val="center"/>
          </w:tcPr>
          <w:p>
            <w:pPr>
              <w:spacing w:after="0" w:beforeAutospacing="0" w:afterAutospacing="0"/>
            </w:pPr>
          </w:p>
        </w:tc>
        <w:tc>
          <w:tcPr>
            <w:tcW w:w="4950" w:type="dxa"/>
            <w:gridSpan w:val="2"/>
            <w:vAlign w:val="center"/>
          </w:tcPr>
          <w:p>
            <w:pPr>
              <w:spacing w:after="0" w:beforeAutospacing="0" w:afterAutospacing="0"/>
              <w:ind w:left="135"/>
              <w:jc w:val="center"/>
            </w:pPr>
            <w:r>
              <w:rPr>
                <w:rFonts w:ascii="Times New Roman" w:hAnsi="Times New Roman"/>
                <w:color w:val="000000"/>
                <w:sz w:val="24"/>
              </w:rPr>
              <w:t xml:space="preserve"> 1 </w:t>
            </w:r>
          </w:p>
        </w:tc>
        <w:tc>
          <w:tcPr>
            <w:tcW w:w="2153" w:type="dxa"/>
            <w:vAlign w:val="center"/>
          </w:tcPr>
          <w:p>
            <w:pPr>
              <w:spacing w:after="0" w:beforeAutospacing="0" w:afterAutospacing="0"/>
              <w:ind w:left="135"/>
              <w:jc w:val="center"/>
            </w:pPr>
          </w:p>
        </w:tc>
        <w:tc>
          <w:tcPr>
            <w:tcW w:w="2152" w:type="dxa"/>
            <w:vAlign w:val="center"/>
          </w:tcPr>
          <w:p>
            <w:pPr>
              <w:spacing w:after="0" w:beforeAutospacing="0" w:afterAutospacing="0"/>
              <w:ind w:left="135"/>
              <w:jc w:val="center"/>
            </w:pPr>
          </w:p>
        </w:tc>
        <w:tc>
          <w:tcPr>
            <w:tcW w:w="2152" w:type="dxa"/>
            <w:vAlign w:val="center"/>
          </w:tcPr>
          <w:p>
            <w:pPr>
              <w:spacing w:after="0" w:beforeAutospacing="0" w:afterAutospacing="0"/>
              <w:ind w:left="135"/>
            </w:pPr>
          </w:p>
        </w:tc>
        <w:tc>
          <w:tcPr>
            <w:tcW w:w="2152" w:type="dxa"/>
            <w:vAlign w:val="center"/>
          </w:tcPr>
          <w:p>
            <w:pPr>
              <w:spacing w:after="0" w:beforeAutospacing="0" w:afterAutospacing="0"/>
              <w:ind w:left="135"/>
            </w:p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5"/>
      <w:bookmarkStart w:id="6" w:name="block-21311771"/>
      <w:r>
        <w:rPr>
          <w:rFonts w:ascii="Times New Roman" w:hAnsi="Times New Roman"/>
          <w:b w:val="1"/>
          <w:color w:val="000000"/>
          <w:sz w:val="28"/>
        </w:rPr>
        <w:t>УЧЕБНО-МЕТОДИЧЕСКОЕ ОБЕСПЕЧЕНИЕ ОБРАЗОВАТЕЛЬНОГО ПРОЦЕССА</w:t>
      </w:r>
    </w:p>
    <w:p>
      <w:pPr>
        <w:spacing w:lineRule="auto" w:line="480" w:after="0" w:beforeAutospacing="0" w:afterAutospacing="0"/>
        <w:ind w:left="120"/>
      </w:pPr>
      <w:r>
        <w:rPr>
          <w:rFonts w:ascii="Times New Roman" w:hAnsi="Times New Roman"/>
          <w:b w:val="1"/>
          <w:color w:val="000000"/>
          <w:sz w:val="28"/>
        </w:rPr>
        <w:t>ОБЯЗАТЕЛЬНЫЕ УЧЕБНЫЕ МАТЕРИАЛЫ ДЛЯ УЧЕНИКА</w:t>
      </w:r>
    </w:p>
    <w:p>
      <w:pPr>
        <w:spacing w:lineRule="auto" w:line="480" w:after="0" w:beforeAutospacing="0" w:afterAutospacing="0"/>
        <w:ind w:left="120"/>
      </w:pPr>
      <w:r>
        <w:rPr>
          <w:rFonts w:ascii="Times New Roman" w:hAnsi="Times New Roman"/>
          <w:color w:val="000000"/>
          <w:sz w:val="28"/>
        </w:rPr>
        <w:t>​‌‌​</w:t>
      </w:r>
    </w:p>
    <w:p>
      <w:pPr>
        <w:spacing w:lineRule="auto" w:line="480" w:after="0" w:beforeAutospacing="0" w:afterAutospacing="0"/>
        <w:ind w:left="120"/>
      </w:pPr>
      <w:r>
        <w:rPr>
          <w:rFonts w:ascii="Times New Roman" w:hAnsi="Times New Roman"/>
          <w:color w:val="000000"/>
          <w:sz w:val="28"/>
        </w:rPr>
        <w:t>​‌</w:t>
      </w:r>
      <w:bookmarkStart w:id="7" w:name="26f937a6-1ebc-4132-96d0-94db0ca9c185"/>
      <w:r>
        <w:rPr>
          <w:rFonts w:ascii="Times New Roman" w:hAnsi="Times New Roman"/>
          <w:color w:val="000000"/>
          <w:sz w:val="28"/>
        </w:rPr>
        <w:t>Основы религиозных культур и светской этики. Основы православной культуры: 4 класс. Учебник/ 4 класс: А.В.Кураев; Москва "Просвещение" 2012 г.</w:t>
      </w:r>
      <w:bookmarkEnd w:id="7"/>
      <w:r>
        <w:rPr>
          <w:rFonts w:ascii="Times New Roman" w:hAnsi="Times New Roman"/>
          <w:color w:val="000000"/>
          <w:sz w:val="28"/>
        </w:rPr>
        <w:t>‌</w:t>
      </w:r>
    </w:p>
    <w:p>
      <w:pPr>
        <w:spacing w:after="0" w:beforeAutospacing="0" w:afterAutospacing="0"/>
        <w:ind w:left="120"/>
      </w:pPr>
      <w:r>
        <w:rPr>
          <w:rFonts w:ascii="Times New Roman" w:hAnsi="Times New Roman"/>
          <w:color w:val="000000"/>
          <w:sz w:val="28"/>
        </w:rPr>
        <w:t>​</w:t>
      </w:r>
    </w:p>
    <w:p>
      <w:pPr>
        <w:spacing w:lineRule="auto" w:line="480" w:after="0" w:beforeAutospacing="0" w:afterAutospacing="0"/>
        <w:ind w:left="120"/>
      </w:pPr>
      <w:r>
        <w:rPr>
          <w:rFonts w:ascii="Times New Roman" w:hAnsi="Times New Roman"/>
          <w:b w:val="1"/>
          <w:color w:val="000000"/>
          <w:sz w:val="28"/>
        </w:rPr>
        <w:t>МЕТОДИЧЕСКИЕ МАТЕРИАЛЫ ДЛЯ УЧИТЕЛЯ</w:t>
      </w:r>
    </w:p>
    <w:p>
      <w:pPr>
        <w:spacing w:lineRule="auto" w:line="480" w:after="0" w:beforeAutospacing="0" w:afterAutospacing="0"/>
        <w:ind w:left="120"/>
      </w:pPr>
      <w:r>
        <w:rPr>
          <w:rFonts w:ascii="Times New Roman" w:hAnsi="Times New Roman"/>
          <w:color w:val="000000"/>
          <w:sz w:val="28"/>
        </w:rPr>
        <w:t>​‌Основы религиозных культур и светской этики. Основы православной культуры. 4 класс./ Учебник 4 класс. А.В.Кураев. Москва "Просвещение" 2012 г.</w:t>
      </w:r>
      <w:r>
        <w:rPr>
          <w:sz w:val="28"/>
        </w:rPr>
        <w:br w:type="textWrapping"/>
      </w:r>
      <w:bookmarkStart w:id="8" w:name="542409a4-46a4-4f69-8094-40d6a7dde625"/>
      <w:r>
        <w:rPr>
          <w:rFonts w:ascii="Times New Roman" w:hAnsi="Times New Roman"/>
          <w:color w:val="000000"/>
          <w:sz w:val="28"/>
        </w:rPr>
        <w:t xml:space="preserve"> Основы религиозных культур и светской этики. Основы православной культуры./Методическое пособие 4 класс./Москва "Просвещение" 2014 г.</w:t>
      </w:r>
      <w:bookmarkEnd w:id="8"/>
      <w:r>
        <w:rPr>
          <w:rFonts w:ascii="Times New Roman" w:hAnsi="Times New Roman"/>
          <w:color w:val="000000"/>
          <w:sz w:val="28"/>
        </w:rPr>
        <w:t>‌​</w:t>
      </w:r>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ЦИФРОВЫЕ ОБРАЗОВАТЕЛЬНЫЕ РЕСУРСЫ И РЕСУРСЫ СЕТИ ИНТЕРНЕТ</w:t>
      </w:r>
    </w:p>
    <w:p>
      <w:pPr>
        <w:spacing w:lineRule="auto" w:line="480" w:after="0" w:beforeAutospacing="0" w:afterAutospacing="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http://2berega.spb.ru/user/nizhnik65/folder/22663/ -материал (презентации, разработки уроков) по основам православной культуры.</w:t>
      </w:r>
      <w:r>
        <w:rPr>
          <w:sz w:val="28"/>
        </w:rPr>
        <w:br w:type="textWrapping"/>
      </w:r>
      <w:r>
        <w:rPr>
          <w:rFonts w:ascii="Times New Roman" w:hAnsi="Times New Roman"/>
          <w:color w:val="000000"/>
          <w:sz w:val="28"/>
        </w:rPr>
        <w:t>http://muzlo.at.ua/publ/4 -анимированные истории ветхого завета, мультсериал "Моя первая Библия"</w:t>
      </w:r>
      <w:r>
        <w:rPr>
          <w:sz w:val="28"/>
        </w:rPr>
        <w:br w:type="textWrapping"/>
      </w:r>
      <w:bookmarkStart w:id="9" w:name="dee01ba2-a237-41f5-8cee-38f8e9e11c73"/>
      <w:r>
        <w:rPr>
          <w:rFonts w:ascii="Times New Roman" w:hAnsi="Times New Roman"/>
          <w:color w:val="000000"/>
          <w:sz w:val="28"/>
        </w:rPr>
        <w:t>http://rojdestvo.paskha.ru/children -детский сайт о Рождестве.</w:t>
      </w:r>
      <w:bookmarkEnd w:id="9"/>
      <w:r>
        <w:rPr>
          <w:rFonts w:ascii="Times New Roman" w:hAnsi="Times New Roman"/>
          <w:color w:val="333333"/>
          <w:sz w:val="28"/>
        </w:rPr>
        <w:t>‌</w:t>
      </w:r>
      <w:r>
        <w:rPr>
          <w:rFonts w:ascii="Times New Roman" w:hAnsi="Times New Roman"/>
          <w:color w:val="000000"/>
          <w:sz w:val="28"/>
        </w:rPr>
        <w:t>​</w:t>
      </w:r>
      <w:bookmarkEnd w:id="6"/>
      <w:bookmarkStart w:id="10" w:name="_GoBack"/>
      <w:bookmarkEnd w:id="10"/>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06DF547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
    <w:nsid w:val="08BB233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2">
    <w:nsid w:val="0E61538F"/>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3">
    <w:nsid w:val="10D15314"/>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4">
    <w:nsid w:val="117D2D0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5">
    <w:nsid w:val="24D35D30"/>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6">
    <w:nsid w:val="2DEA288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7">
    <w:nsid w:val="303F17B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8">
    <w:nsid w:val="38E90A0C"/>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9">
    <w:nsid w:val="42974C75"/>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0">
    <w:nsid w:val="4A0F5392"/>
    <w:multiLevelType w:val="hybridMultilevel"/>
    <w:lvl w:ilvl="0">
      <w:start w:val="1"/>
      <w:numFmt w:val="bullet"/>
      <w:suff w:val="tab"/>
      <w:lvlText w:val=""/>
      <w:lvlJc w:val="left"/>
      <w:pPr>
        <w:ind w:hanging="360" w:left="180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1">
    <w:nsid w:val="622160F9"/>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2">
    <w:nsid w:val="7075164D"/>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abstractNum w:abstractNumId="13">
    <w:nsid w:val="745F2108"/>
    <w:multiLevelType w:val="hybridMultilevel"/>
    <w:lvl w:ilvl="0">
      <w:start w:val="1"/>
      <w:numFmt w:val="bullet"/>
      <w:suff w:val="tab"/>
      <w:lvlText w:val=""/>
      <w:lvlJc w:val="left"/>
      <w:pPr>
        <w:ind w:hanging="360" w:left="960"/>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10"/>
  </w:num>
  <w:num w:numId="2">
    <w:abstractNumId w:val="11"/>
  </w:num>
  <w:num w:numId="3">
    <w:abstractNumId w:val="4"/>
  </w:num>
  <w:num w:numId="4">
    <w:abstractNumId w:val="8"/>
  </w:num>
  <w:num w:numId="5">
    <w:abstractNumId w:val="9"/>
  </w:num>
  <w:num w:numId="6">
    <w:abstractNumId w:val="2"/>
  </w:num>
  <w:num w:numId="7">
    <w:abstractNumId w:val="12"/>
  </w:num>
  <w:num w:numId="8">
    <w:abstractNumId w:val="1"/>
  </w:num>
  <w:num w:numId="9">
    <w:abstractNumId w:val="5"/>
  </w:num>
  <w:num w:numId="10">
    <w:abstractNumId w:val="0"/>
  </w:num>
  <w:num w:numId="11">
    <w:abstractNumId w:val="6"/>
  </w:num>
  <w:num w:numId="12">
    <w:abstractNumId w:val="3"/>
  </w:num>
  <w:num w:numId="13">
    <w:abstractNumId w:val="13"/>
  </w:num>
  <w:num w:numId="14">
    <w:abstractNumId w:val="7"/>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2E74B5"/>
      <w:sz w:val="28"/>
    </w:rPr>
  </w:style>
  <w:style w:type="paragraph" w:styleId="P2">
    <w:name w:val="heading 2"/>
    <w:basedOn w:val="P0"/>
    <w:next w:val="P0"/>
    <w:link w:val="C5"/>
    <w:qFormat/>
    <w:pPr>
      <w:keepNext w:val="1"/>
      <w:keepLines w:val="1"/>
      <w:spacing w:before="200" w:beforeAutospacing="0" w:afterAutospacing="0"/>
      <w:outlineLvl w:val="1"/>
    </w:pPr>
    <w:rPr>
      <w:b w:val="1"/>
      <w:color w:val="5B9BD5"/>
      <w:sz w:val="26"/>
    </w:rPr>
  </w:style>
  <w:style w:type="paragraph" w:styleId="P3">
    <w:name w:val="heading 3"/>
    <w:basedOn w:val="P0"/>
    <w:next w:val="P0"/>
    <w:link w:val="C6"/>
    <w:qFormat/>
    <w:pPr>
      <w:keepNext w:val="1"/>
      <w:keepLines w:val="1"/>
      <w:spacing w:before="200" w:beforeAutospacing="0" w:afterAutospacing="0"/>
      <w:outlineLvl w:val="2"/>
    </w:pPr>
    <w:rPr>
      <w:b w:val="1"/>
      <w:color w:val="5B9BD5"/>
    </w:rPr>
  </w:style>
  <w:style w:type="paragraph" w:styleId="P4">
    <w:name w:val="heading 4"/>
    <w:basedOn w:val="P0"/>
    <w:next w:val="P0"/>
    <w:link w:val="C7"/>
    <w:qFormat/>
    <w:pPr>
      <w:keepNext w:val="1"/>
      <w:keepLines w:val="1"/>
      <w:spacing w:before="200" w:beforeAutospacing="0" w:afterAutospacing="0"/>
      <w:outlineLvl w:val="3"/>
    </w:pPr>
    <w:rPr>
      <w:b w:val="1"/>
      <w:i w:val="1"/>
      <w:color w:val="5B9BD5"/>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5B9BD5"/>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5B9BD5"/>
        <w:right w:val="none" w:sz="0" w:space="0" w:shadow="0" w:frame="0" w:color="auto"/>
      </w:pBdr>
      <w:spacing w:after="300" w:beforeAutospacing="0" w:afterAutospacing="0"/>
      <w:contextualSpacing w:val="1"/>
    </w:pPr>
    <w:rPr>
      <w:color w:val="323E4F"/>
      <w:sz w:val="52"/>
    </w:rPr>
  </w:style>
  <w:style w:type="paragraph" w:styleId="P9">
    <w:name w:val="caption"/>
    <w:basedOn w:val="P0"/>
    <w:next w:val="P0"/>
    <w:semiHidden/>
    <w:qFormat/>
    <w:pPr>
      <w:spacing w:lineRule="auto" w:line="240" w:beforeAutospacing="0" w:afterAutospacing="0"/>
    </w:pPr>
    <w:rPr>
      <w:b w:val="1"/>
      <w:color w:val="5B9BD5"/>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5"/>
    <w:rPr/>
  </w:style>
  <w:style w:type="character" w:styleId="C4">
    <w:name w:val="Заголовок 1 Знак"/>
    <w:basedOn w:val="C0"/>
    <w:link w:val="P1"/>
    <w:rPr>
      <w:b w:val="1"/>
      <w:color w:val="2E74B5"/>
      <w:sz w:val="28"/>
    </w:rPr>
  </w:style>
  <w:style w:type="character" w:styleId="C5">
    <w:name w:val="Заголовок 2 Знак"/>
    <w:basedOn w:val="C0"/>
    <w:link w:val="P2"/>
    <w:rPr>
      <w:b w:val="1"/>
      <w:color w:val="5B9BD5"/>
      <w:sz w:val="26"/>
    </w:rPr>
  </w:style>
  <w:style w:type="character" w:styleId="C6">
    <w:name w:val="Заголовок 3 Знак"/>
    <w:basedOn w:val="C0"/>
    <w:link w:val="P3"/>
    <w:rPr>
      <w:b w:val="1"/>
      <w:color w:val="5B9BD5"/>
    </w:rPr>
  </w:style>
  <w:style w:type="character" w:styleId="C7">
    <w:name w:val="Заголовок 4 Знак"/>
    <w:basedOn w:val="C0"/>
    <w:link w:val="P4"/>
    <w:rPr>
      <w:b w:val="1"/>
      <w:i w:val="1"/>
      <w:color w:val="5B9BD5"/>
    </w:rPr>
  </w:style>
  <w:style w:type="character" w:styleId="C8">
    <w:name w:val="Подзаголовок Знак"/>
    <w:basedOn w:val="C0"/>
    <w:link w:val="P7"/>
    <w:rPr>
      <w:i w:val="1"/>
      <w:color w:val="5B9BD5"/>
      <w:sz w:val="24"/>
    </w:rPr>
  </w:style>
  <w:style w:type="character" w:styleId="C9">
    <w:name w:val="Название Знак"/>
    <w:basedOn w:val="C0"/>
    <w:link w:val="P8"/>
    <w:rPr>
      <w:color w:val="323E4F"/>
      <w:sz w:val="52"/>
    </w:rPr>
  </w:style>
  <w:style w:type="character" w:styleId="C10">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